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87494" w:rsidRDefault="0094683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EFERENTEMENTE EN PAPEL MEMBRETADO)</w:t>
      </w:r>
    </w:p>
    <w:p w14:paraId="00000002" w14:textId="77777777" w:rsidR="00D87494" w:rsidRDefault="00D8749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87494" w:rsidRDefault="00D8749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87494" w:rsidRDefault="00D87494"/>
    <w:p w14:paraId="00000005" w14:textId="77777777" w:rsidR="00D87494" w:rsidRDefault="00D87494"/>
    <w:p w14:paraId="00000006" w14:textId="77777777" w:rsidR="00D87494" w:rsidRDefault="0094683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87494" w:rsidRDefault="00D8749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87494" w:rsidRDefault="00D8749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87494" w:rsidRDefault="0094683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87494" w:rsidRDefault="00D874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87494" w:rsidRDefault="00D874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87494" w:rsidRDefault="0094683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87494" w:rsidRDefault="00D8749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87494" w:rsidRDefault="009468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87494" w:rsidRDefault="0094683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87494" w:rsidRDefault="00D8749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87494" w:rsidRDefault="00D8749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87494" w:rsidRDefault="00D8749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87494" w:rsidRDefault="00D87494">
      <w:pPr>
        <w:pStyle w:val="Ttulo1"/>
        <w:jc w:val="center"/>
        <w:rPr>
          <w:sz w:val="18"/>
          <w:szCs w:val="18"/>
        </w:rPr>
      </w:pPr>
    </w:p>
    <w:p w14:paraId="00000016" w14:textId="77777777" w:rsidR="00D87494" w:rsidRDefault="00946834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87494" w:rsidRDefault="00D87494"/>
    <w:p w14:paraId="00000018" w14:textId="77777777" w:rsidR="00D87494" w:rsidRDefault="009468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CF4DF8F" w:rsidR="00D87494" w:rsidRDefault="0094683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54C0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454C0C">
        <w:rPr>
          <w:rFonts w:ascii="Arial" w:eastAsia="Arial" w:hAnsi="Arial" w:cs="Arial"/>
          <w:b/>
          <w:sz w:val="18"/>
          <w:szCs w:val="18"/>
        </w:rPr>
        <w:t xml:space="preserve"> del Licitante</w:t>
      </w:r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A" w14:textId="77777777" w:rsidR="00D87494" w:rsidRDefault="00D87494"/>
    <w:sectPr w:rsidR="00D87494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3FC88" w14:textId="77777777" w:rsidR="004A6A7E" w:rsidRDefault="004A6A7E">
      <w:r>
        <w:separator/>
      </w:r>
    </w:p>
  </w:endnote>
  <w:endnote w:type="continuationSeparator" w:id="0">
    <w:p w14:paraId="74F81A7D" w14:textId="77777777" w:rsidR="004A6A7E" w:rsidRDefault="004A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D87494" w:rsidRDefault="009468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72A49" w14:textId="77777777" w:rsidR="004A6A7E" w:rsidRDefault="004A6A7E">
      <w:r>
        <w:separator/>
      </w:r>
    </w:p>
  </w:footnote>
  <w:footnote w:type="continuationSeparator" w:id="0">
    <w:p w14:paraId="20CE0ACF" w14:textId="77777777" w:rsidR="004A6A7E" w:rsidRDefault="004A6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D87494" w:rsidRDefault="0094683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87494" w:rsidRDefault="00D87494">
    <w:pPr>
      <w:rPr>
        <w:rFonts w:ascii="Cambria" w:eastAsia="Cambria" w:hAnsi="Cambria" w:cs="Cambria"/>
        <w:b/>
        <w:sz w:val="20"/>
        <w:szCs w:val="20"/>
      </w:rPr>
    </w:pPr>
  </w:p>
  <w:p w14:paraId="0000001D" w14:textId="1E7BE0F1" w:rsidR="00D87494" w:rsidRDefault="000904CC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</w:t>
    </w:r>
    <w:r>
      <w:rPr>
        <w:rFonts w:ascii="Calibri" w:eastAsia="Calibri" w:hAnsi="Calibri" w:cs="Calibri"/>
        <w:color w:val="000000"/>
        <w:sz w:val="22"/>
        <w:szCs w:val="22"/>
      </w:rPr>
      <w:t xml:space="preserve"> </w:t>
    </w:r>
    <w:r w:rsidRPr="00E11B3C">
      <w:rPr>
        <w:rFonts w:ascii="Calibri" w:eastAsia="Calibri" w:hAnsi="Calibri" w:cs="Calibri"/>
        <w:b/>
        <w:color w:val="000000"/>
        <w:sz w:val="22"/>
        <w:szCs w:val="22"/>
      </w:rPr>
      <w:t>40051001-</w:t>
    </w:r>
    <w:r>
      <w:rPr>
        <w:rFonts w:ascii="Calibri" w:eastAsia="Calibri" w:hAnsi="Calibri" w:cs="Calibri"/>
        <w:b/>
        <w:color w:val="000000"/>
        <w:sz w:val="22"/>
        <w:szCs w:val="22"/>
      </w:rPr>
      <w:t>090</w:t>
    </w:r>
    <w:r w:rsidRPr="00E11B3C">
      <w:rPr>
        <w:rFonts w:ascii="Calibri" w:eastAsia="Calibri" w:hAnsi="Calibri" w:cs="Calibri"/>
        <w:b/>
        <w:color w:val="000000"/>
        <w:sz w:val="22"/>
        <w:szCs w:val="22"/>
      </w:rPr>
      <w:t>-23 (CAGEG-064/2023)</w:t>
    </w:r>
    <w:r>
      <w:rPr>
        <w:rFonts w:ascii="Calibri" w:eastAsia="Calibri" w:hAnsi="Calibri" w:cs="Calibri"/>
        <w:b/>
        <w:color w:val="000000"/>
        <w:sz w:val="22"/>
        <w:szCs w:val="22"/>
      </w:rPr>
      <w:t xml:space="preserve"> Segunda Convocatoria</w:t>
    </w:r>
    <w:r w:rsidRPr="00E11B3C">
      <w:rPr>
        <w:rFonts w:ascii="Calibri" w:eastAsia="Calibri" w:hAnsi="Calibri" w:cs="Calibri"/>
        <w:b/>
        <w:color w:val="000000"/>
        <w:sz w:val="22"/>
        <w:szCs w:val="22"/>
      </w:rPr>
      <w:t>, para la Adquisición de Equipo e Instrumental médico y de laboratorio</w:t>
    </w:r>
  </w:p>
  <w:p w14:paraId="0000001E" w14:textId="77777777" w:rsidR="00D87494" w:rsidRDefault="00D87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C333A"/>
    <w:multiLevelType w:val="multilevel"/>
    <w:tmpl w:val="E402AB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87494"/>
    <w:rsid w:val="00057D01"/>
    <w:rsid w:val="000904CC"/>
    <w:rsid w:val="00454C0C"/>
    <w:rsid w:val="004A6A7E"/>
    <w:rsid w:val="00946834"/>
    <w:rsid w:val="00CC3103"/>
    <w:rsid w:val="00D8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2D06F0-9247-4469-98DE-EF2B7E9E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4</cp:revision>
  <cp:lastPrinted>2023-10-25T17:26:00Z</cp:lastPrinted>
  <dcterms:created xsi:type="dcterms:W3CDTF">2017-07-11T17:03:00Z</dcterms:created>
  <dcterms:modified xsi:type="dcterms:W3CDTF">2023-10-25T17:27:00Z</dcterms:modified>
</cp:coreProperties>
</file>